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01E4" w14:textId="77777777" w:rsidR="00321124" w:rsidRPr="00321124" w:rsidRDefault="00321124" w:rsidP="00321124">
      <w:pPr>
        <w:spacing w:after="0" w:line="240" w:lineRule="auto"/>
        <w:jc w:val="both"/>
        <w:rPr>
          <w:rFonts w:ascii="Times New Roman" w:eastAsia="Times New Roman" w:hAnsi="Times New Roman" w:cs="Times New Roman"/>
          <w:kern w:val="0"/>
          <w:sz w:val="24"/>
          <w:szCs w:val="24"/>
          <w:lang w:eastAsia="en-GB"/>
          <w14:ligatures w14:val="none"/>
        </w:rPr>
      </w:pPr>
      <w:r w:rsidRPr="00321124">
        <w:rPr>
          <w:rFonts w:ascii="Times New Roman" w:eastAsia="Times New Roman" w:hAnsi="Times New Roman" w:cs="Times New Roman"/>
          <w:b/>
          <w:bCs/>
          <w:color w:val="000000"/>
          <w:kern w:val="0"/>
          <w:sz w:val="24"/>
          <w:szCs w:val="24"/>
          <w:lang w:eastAsia="en-GB"/>
          <w14:ligatures w14:val="none"/>
        </w:rPr>
        <w:t>TAC and MSF intervene in a case for a lifesaving cystic fibrosis drug priced at over R5 million</w:t>
      </w:r>
    </w:p>
    <w:p w14:paraId="72D562DD" w14:textId="77777777" w:rsidR="00321124" w:rsidRPr="00321124" w:rsidRDefault="00321124" w:rsidP="00321124">
      <w:pPr>
        <w:spacing w:after="0" w:line="240" w:lineRule="auto"/>
        <w:jc w:val="both"/>
        <w:rPr>
          <w:rFonts w:ascii="Times New Roman" w:eastAsia="Times New Roman" w:hAnsi="Times New Roman" w:cs="Times New Roman"/>
          <w:kern w:val="0"/>
          <w:sz w:val="24"/>
          <w:szCs w:val="24"/>
          <w:lang w:eastAsia="en-GB"/>
          <w14:ligatures w14:val="none"/>
        </w:rPr>
      </w:pPr>
      <w:r w:rsidRPr="00321124">
        <w:rPr>
          <w:rFonts w:ascii="Times New Roman" w:eastAsia="Times New Roman" w:hAnsi="Times New Roman" w:cs="Times New Roman"/>
          <w:color w:val="000000"/>
          <w:kern w:val="0"/>
          <w:sz w:val="24"/>
          <w:szCs w:val="24"/>
          <w:lang w:eastAsia="en-GB"/>
          <w14:ligatures w14:val="none"/>
        </w:rPr>
        <w:t> </w:t>
      </w:r>
    </w:p>
    <w:p w14:paraId="7F3EACB8" w14:textId="77777777" w:rsidR="00321124" w:rsidRPr="00321124" w:rsidRDefault="00321124" w:rsidP="00321124">
      <w:pPr>
        <w:spacing w:after="0" w:line="240" w:lineRule="auto"/>
        <w:jc w:val="both"/>
        <w:rPr>
          <w:rFonts w:ascii="Times New Roman" w:eastAsia="Times New Roman" w:hAnsi="Times New Roman" w:cs="Times New Roman"/>
          <w:kern w:val="0"/>
          <w:sz w:val="24"/>
          <w:szCs w:val="24"/>
          <w:lang w:eastAsia="en-GB"/>
          <w14:ligatures w14:val="none"/>
        </w:rPr>
      </w:pPr>
      <w:r w:rsidRPr="00321124">
        <w:rPr>
          <w:rFonts w:ascii="Times New Roman" w:eastAsia="Times New Roman" w:hAnsi="Times New Roman" w:cs="Times New Roman"/>
          <w:i/>
          <w:iCs/>
          <w:color w:val="000000"/>
          <w:kern w:val="0"/>
          <w:sz w:val="24"/>
          <w:szCs w:val="24"/>
          <w:lang w:eastAsia="en-GB"/>
          <w14:ligatures w14:val="none"/>
        </w:rPr>
        <w:t>10 May 2023, Johannesburg</w:t>
      </w:r>
      <w:r w:rsidRPr="00321124">
        <w:rPr>
          <w:rFonts w:ascii="Times New Roman" w:eastAsia="Times New Roman" w:hAnsi="Times New Roman" w:cs="Times New Roman"/>
          <w:color w:val="000000"/>
          <w:kern w:val="0"/>
          <w:sz w:val="24"/>
          <w:szCs w:val="24"/>
          <w:lang w:eastAsia="en-GB"/>
          <w14:ligatures w14:val="none"/>
        </w:rPr>
        <w:t xml:space="preserve"> – In what could be a </w:t>
      </w:r>
      <w:proofErr w:type="spellStart"/>
      <w:r w:rsidRPr="00321124">
        <w:rPr>
          <w:rFonts w:ascii="Times New Roman" w:eastAsia="Times New Roman" w:hAnsi="Times New Roman" w:cs="Times New Roman"/>
          <w:color w:val="000000"/>
          <w:kern w:val="0"/>
          <w:sz w:val="24"/>
          <w:szCs w:val="24"/>
          <w:lang w:eastAsia="en-GB"/>
          <w14:ligatures w14:val="none"/>
        </w:rPr>
        <w:t>groundbreaking</w:t>
      </w:r>
      <w:proofErr w:type="spellEnd"/>
      <w:r w:rsidRPr="00321124">
        <w:rPr>
          <w:rFonts w:ascii="Times New Roman" w:eastAsia="Times New Roman" w:hAnsi="Times New Roman" w:cs="Times New Roman"/>
          <w:color w:val="000000"/>
          <w:kern w:val="0"/>
          <w:sz w:val="24"/>
          <w:szCs w:val="24"/>
          <w:lang w:eastAsia="en-GB"/>
          <w14:ligatures w14:val="none"/>
        </w:rPr>
        <w:t xml:space="preserve"> case for affordable access to medicines in South Africa, the</w:t>
      </w:r>
      <w:hyperlink r:id="rId4" w:history="1">
        <w:r w:rsidRPr="00321124">
          <w:rPr>
            <w:rFonts w:ascii="Times New Roman" w:eastAsia="Times New Roman" w:hAnsi="Times New Roman" w:cs="Times New Roman"/>
            <w:color w:val="000000"/>
            <w:kern w:val="0"/>
            <w:sz w:val="24"/>
            <w:szCs w:val="24"/>
            <w:u w:val="single"/>
            <w:lang w:eastAsia="en-GB"/>
            <w14:ligatures w14:val="none"/>
          </w:rPr>
          <w:t xml:space="preserve"> </w:t>
        </w:r>
        <w:r w:rsidRPr="00321124">
          <w:rPr>
            <w:rFonts w:ascii="Times New Roman" w:eastAsia="Times New Roman" w:hAnsi="Times New Roman" w:cs="Times New Roman"/>
            <w:color w:val="1155CC"/>
            <w:kern w:val="0"/>
            <w:sz w:val="24"/>
            <w:szCs w:val="24"/>
            <w:u w:val="single"/>
            <w:lang w:eastAsia="en-GB"/>
            <w14:ligatures w14:val="none"/>
          </w:rPr>
          <w:t>Treatment Action Campaign (TAC)</w:t>
        </w:r>
      </w:hyperlink>
      <w:r w:rsidRPr="00321124">
        <w:rPr>
          <w:rFonts w:ascii="Times New Roman" w:eastAsia="Times New Roman" w:hAnsi="Times New Roman" w:cs="Times New Roman"/>
          <w:color w:val="000000"/>
          <w:kern w:val="0"/>
          <w:sz w:val="24"/>
          <w:szCs w:val="24"/>
          <w:lang w:eastAsia="en-GB"/>
          <w14:ligatures w14:val="none"/>
        </w:rPr>
        <w:t xml:space="preserve"> and</w:t>
      </w:r>
      <w:hyperlink r:id="rId5" w:history="1">
        <w:r w:rsidRPr="00321124">
          <w:rPr>
            <w:rFonts w:ascii="Times New Roman" w:eastAsia="Times New Roman" w:hAnsi="Times New Roman" w:cs="Times New Roman"/>
            <w:color w:val="000000"/>
            <w:kern w:val="0"/>
            <w:sz w:val="24"/>
            <w:szCs w:val="24"/>
            <w:u w:val="single"/>
            <w:lang w:eastAsia="en-GB"/>
            <w14:ligatures w14:val="none"/>
          </w:rPr>
          <w:t xml:space="preserve"> </w:t>
        </w:r>
        <w:r w:rsidRPr="00321124">
          <w:rPr>
            <w:rFonts w:ascii="Times New Roman" w:eastAsia="Times New Roman" w:hAnsi="Times New Roman" w:cs="Times New Roman"/>
            <w:color w:val="1155CC"/>
            <w:kern w:val="0"/>
            <w:sz w:val="24"/>
            <w:szCs w:val="24"/>
            <w:u w:val="single"/>
            <w:lang w:eastAsia="en-GB"/>
            <w14:ligatures w14:val="none"/>
          </w:rPr>
          <w:t>Doctors Without Borders (MSF)</w:t>
        </w:r>
      </w:hyperlink>
      <w:r w:rsidRPr="00321124">
        <w:rPr>
          <w:rFonts w:ascii="Times New Roman" w:eastAsia="Times New Roman" w:hAnsi="Times New Roman" w:cs="Times New Roman"/>
          <w:color w:val="000000"/>
          <w:kern w:val="0"/>
          <w:sz w:val="24"/>
          <w:szCs w:val="24"/>
          <w:lang w:eastAsia="en-GB"/>
          <w14:ligatures w14:val="none"/>
        </w:rPr>
        <w:t xml:space="preserve"> Southern Africa, both represented by</w:t>
      </w:r>
      <w:hyperlink r:id="rId6" w:history="1">
        <w:r w:rsidRPr="00321124">
          <w:rPr>
            <w:rFonts w:ascii="Times New Roman" w:eastAsia="Times New Roman" w:hAnsi="Times New Roman" w:cs="Times New Roman"/>
            <w:color w:val="000000"/>
            <w:kern w:val="0"/>
            <w:sz w:val="24"/>
            <w:szCs w:val="24"/>
            <w:u w:val="single"/>
            <w:lang w:eastAsia="en-GB"/>
            <w14:ligatures w14:val="none"/>
          </w:rPr>
          <w:t xml:space="preserve"> </w:t>
        </w:r>
        <w:r w:rsidRPr="00321124">
          <w:rPr>
            <w:rFonts w:ascii="Times New Roman" w:eastAsia="Times New Roman" w:hAnsi="Times New Roman" w:cs="Times New Roman"/>
            <w:color w:val="1155CC"/>
            <w:kern w:val="0"/>
            <w:sz w:val="24"/>
            <w:szCs w:val="24"/>
            <w:u w:val="single"/>
            <w:lang w:eastAsia="en-GB"/>
            <w14:ligatures w14:val="none"/>
          </w:rPr>
          <w:t>SECTION27</w:t>
        </w:r>
      </w:hyperlink>
      <w:r w:rsidRPr="00321124">
        <w:rPr>
          <w:rFonts w:ascii="Times New Roman" w:eastAsia="Times New Roman" w:hAnsi="Times New Roman" w:cs="Times New Roman"/>
          <w:color w:val="000000"/>
          <w:kern w:val="0"/>
          <w:sz w:val="24"/>
          <w:szCs w:val="24"/>
          <w:lang w:eastAsia="en-GB"/>
          <w14:ligatures w14:val="none"/>
        </w:rPr>
        <w:t xml:space="preserve">, have filed papers in the Pretoria High Court to intervene as </w:t>
      </w:r>
      <w:r w:rsidRPr="00321124">
        <w:rPr>
          <w:rFonts w:ascii="Times New Roman" w:eastAsia="Times New Roman" w:hAnsi="Times New Roman" w:cs="Times New Roman"/>
          <w:i/>
          <w:iCs/>
          <w:color w:val="000000"/>
          <w:kern w:val="0"/>
          <w:sz w:val="24"/>
          <w:szCs w:val="24"/>
          <w:lang w:eastAsia="en-GB"/>
          <w14:ligatures w14:val="none"/>
        </w:rPr>
        <w:t>amici curiae</w:t>
      </w:r>
      <w:r w:rsidRPr="00321124">
        <w:rPr>
          <w:rFonts w:ascii="Times New Roman" w:eastAsia="Times New Roman" w:hAnsi="Times New Roman" w:cs="Times New Roman"/>
          <w:color w:val="000000"/>
          <w:kern w:val="0"/>
          <w:sz w:val="24"/>
          <w:szCs w:val="24"/>
          <w:lang w:eastAsia="en-GB"/>
          <w14:ligatures w14:val="none"/>
        </w:rPr>
        <w:t xml:space="preserve"> (friends of the court) in a compulsory license application for access to a lifesaving drug to treat cystic fibrosis, called </w:t>
      </w:r>
      <w:proofErr w:type="spellStart"/>
      <w:r w:rsidRPr="00321124">
        <w:rPr>
          <w:rFonts w:ascii="Times New Roman" w:eastAsia="Times New Roman" w:hAnsi="Times New Roman" w:cs="Times New Roman"/>
          <w:color w:val="000000"/>
          <w:kern w:val="0"/>
          <w:sz w:val="24"/>
          <w:szCs w:val="24"/>
          <w:lang w:eastAsia="en-GB"/>
          <w14:ligatures w14:val="none"/>
        </w:rPr>
        <w:t>Trikafta</w:t>
      </w:r>
      <w:proofErr w:type="spellEnd"/>
      <w:r w:rsidRPr="00321124">
        <w:rPr>
          <w:rFonts w:ascii="Times New Roman" w:eastAsia="Times New Roman" w:hAnsi="Times New Roman" w:cs="Times New Roman"/>
          <w:color w:val="000000"/>
          <w:kern w:val="0"/>
          <w:sz w:val="24"/>
          <w:szCs w:val="24"/>
          <w:lang w:eastAsia="en-GB"/>
          <w14:ligatures w14:val="none"/>
        </w:rPr>
        <w:t>.</w:t>
      </w:r>
    </w:p>
    <w:p w14:paraId="2275198A" w14:textId="77777777" w:rsidR="00321124" w:rsidRPr="00321124" w:rsidRDefault="00321124" w:rsidP="00321124">
      <w:pPr>
        <w:spacing w:before="240" w:after="240" w:line="240" w:lineRule="auto"/>
        <w:jc w:val="both"/>
        <w:rPr>
          <w:rFonts w:ascii="Times New Roman" w:eastAsia="Times New Roman" w:hAnsi="Times New Roman" w:cs="Times New Roman"/>
          <w:kern w:val="0"/>
          <w:sz w:val="24"/>
          <w:szCs w:val="24"/>
          <w:lang w:eastAsia="en-GB"/>
          <w14:ligatures w14:val="none"/>
        </w:rPr>
      </w:pPr>
      <w:r w:rsidRPr="00321124">
        <w:rPr>
          <w:rFonts w:ascii="Times New Roman" w:eastAsia="Times New Roman" w:hAnsi="Times New Roman" w:cs="Times New Roman"/>
          <w:color w:val="0E101A"/>
          <w:kern w:val="0"/>
          <w:sz w:val="24"/>
          <w:szCs w:val="24"/>
          <w:shd w:val="clear" w:color="auto" w:fill="FFFFFF"/>
          <w:lang w:eastAsia="en-GB"/>
          <w14:ligatures w14:val="none"/>
        </w:rPr>
        <w:t>Cystic fibrosis is a severe multisystem illness that can cause frequent serious lung infections, including antimicrobial-resistant bacteria, liver and pancreatic damage, lung failure, and can even necessitate lung transplant.</w:t>
      </w:r>
    </w:p>
    <w:p w14:paraId="01617F01" w14:textId="77777777" w:rsidR="00321124" w:rsidRPr="00321124" w:rsidRDefault="00321124" w:rsidP="00321124">
      <w:pPr>
        <w:spacing w:before="240" w:after="240" w:line="240" w:lineRule="auto"/>
        <w:jc w:val="both"/>
        <w:rPr>
          <w:rFonts w:ascii="Times New Roman" w:eastAsia="Times New Roman" w:hAnsi="Times New Roman" w:cs="Times New Roman"/>
          <w:kern w:val="0"/>
          <w:sz w:val="24"/>
          <w:szCs w:val="24"/>
          <w:lang w:eastAsia="en-GB"/>
          <w14:ligatures w14:val="none"/>
        </w:rPr>
      </w:pPr>
      <w:r w:rsidRPr="00321124">
        <w:rPr>
          <w:rFonts w:ascii="Times New Roman" w:eastAsia="Times New Roman" w:hAnsi="Times New Roman" w:cs="Times New Roman"/>
          <w:color w:val="000000"/>
          <w:kern w:val="0"/>
          <w:sz w:val="24"/>
          <w:szCs w:val="24"/>
          <w:shd w:val="clear" w:color="auto" w:fill="FFFFFF"/>
          <w:lang w:eastAsia="en-GB"/>
          <w14:ligatures w14:val="none"/>
        </w:rPr>
        <w:t xml:space="preserve">Cheri Nel, a South African patient with cystic fibrosis has brought a case against Vertex Pharmaceuticals Inc, an American pharmaceutical company that patented </w:t>
      </w:r>
      <w:proofErr w:type="spellStart"/>
      <w:r w:rsidRPr="00321124">
        <w:rPr>
          <w:rFonts w:ascii="Times New Roman" w:eastAsia="Times New Roman" w:hAnsi="Times New Roman" w:cs="Times New Roman"/>
          <w:color w:val="000000"/>
          <w:kern w:val="0"/>
          <w:sz w:val="24"/>
          <w:szCs w:val="24"/>
          <w:shd w:val="clear" w:color="auto" w:fill="FFFFFF"/>
          <w:lang w:eastAsia="en-GB"/>
          <w14:ligatures w14:val="none"/>
        </w:rPr>
        <w:t>Trikafta</w:t>
      </w:r>
      <w:proofErr w:type="spellEnd"/>
      <w:r w:rsidRPr="00321124">
        <w:rPr>
          <w:rFonts w:ascii="Times New Roman" w:eastAsia="Times New Roman" w:hAnsi="Times New Roman" w:cs="Times New Roman"/>
          <w:color w:val="000000"/>
          <w:kern w:val="0"/>
          <w:sz w:val="24"/>
          <w:szCs w:val="24"/>
          <w:shd w:val="clear" w:color="auto" w:fill="FFFFFF"/>
          <w:lang w:eastAsia="en-GB"/>
          <w14:ligatures w14:val="none"/>
        </w:rPr>
        <w:t xml:space="preserve">, an effective new drug that changes the trajectory and impact of cystic fibrosis for patients diagnosed with the illness. The drug is however priced at an impossible amount of US $311,000 per year, per patient in America (approximately R5,722,400). </w:t>
      </w:r>
      <w:r w:rsidRPr="00321124">
        <w:rPr>
          <w:rFonts w:ascii="Times New Roman" w:eastAsia="Times New Roman" w:hAnsi="Times New Roman" w:cs="Times New Roman"/>
          <w:i/>
          <w:iCs/>
          <w:color w:val="000000"/>
          <w:kern w:val="0"/>
          <w:sz w:val="24"/>
          <w:szCs w:val="24"/>
          <w:shd w:val="clear" w:color="auto" w:fill="FFFFFF"/>
          <w:lang w:eastAsia="en-GB"/>
          <w14:ligatures w14:val="none"/>
        </w:rPr>
        <w:t>Given that cystic fibrosis is a chronic condition, patients are required to take this drug for the rest of their lives</w:t>
      </w:r>
      <w:r w:rsidRPr="00321124">
        <w:rPr>
          <w:rFonts w:ascii="Times New Roman" w:eastAsia="Times New Roman" w:hAnsi="Times New Roman" w:cs="Times New Roman"/>
          <w:color w:val="000000"/>
          <w:kern w:val="0"/>
          <w:sz w:val="24"/>
          <w:szCs w:val="24"/>
          <w:shd w:val="clear" w:color="auto" w:fill="FFFFFF"/>
          <w:lang w:eastAsia="en-GB"/>
          <w14:ligatures w14:val="none"/>
        </w:rPr>
        <w:t>.  </w:t>
      </w:r>
    </w:p>
    <w:p w14:paraId="145201DD" w14:textId="77777777" w:rsidR="00321124" w:rsidRPr="00321124" w:rsidRDefault="00321124" w:rsidP="00321124">
      <w:pPr>
        <w:spacing w:before="240" w:after="240" w:line="240" w:lineRule="auto"/>
        <w:jc w:val="both"/>
        <w:rPr>
          <w:rFonts w:ascii="Times New Roman" w:eastAsia="Times New Roman" w:hAnsi="Times New Roman" w:cs="Times New Roman"/>
          <w:kern w:val="0"/>
          <w:sz w:val="24"/>
          <w:szCs w:val="24"/>
          <w:lang w:eastAsia="en-GB"/>
          <w14:ligatures w14:val="none"/>
        </w:rPr>
      </w:pPr>
      <w:r w:rsidRPr="00321124">
        <w:rPr>
          <w:rFonts w:ascii="Times New Roman" w:eastAsia="Times New Roman" w:hAnsi="Times New Roman" w:cs="Times New Roman"/>
          <w:color w:val="000000"/>
          <w:kern w:val="0"/>
          <w:sz w:val="24"/>
          <w:szCs w:val="24"/>
          <w:shd w:val="clear" w:color="auto" w:fill="FFFFFF"/>
          <w:lang w:eastAsia="en-GB"/>
          <w14:ligatures w14:val="none"/>
        </w:rPr>
        <w:t xml:space="preserve">If Nel's application is successful and a </w:t>
      </w:r>
      <w:hyperlink r:id="rId7" w:history="1">
        <w:r w:rsidRPr="00321124">
          <w:rPr>
            <w:rFonts w:ascii="Times New Roman" w:eastAsia="Times New Roman" w:hAnsi="Times New Roman" w:cs="Times New Roman"/>
            <w:color w:val="1155CC"/>
            <w:kern w:val="0"/>
            <w:sz w:val="24"/>
            <w:szCs w:val="24"/>
            <w:u w:val="single"/>
            <w:shd w:val="clear" w:color="auto" w:fill="FFFFFF"/>
            <w:lang w:eastAsia="en-GB"/>
            <w14:ligatures w14:val="none"/>
          </w:rPr>
          <w:t>compulsory license</w:t>
        </w:r>
      </w:hyperlink>
      <w:r w:rsidRPr="00321124">
        <w:rPr>
          <w:rFonts w:ascii="Times New Roman" w:eastAsia="Times New Roman" w:hAnsi="Times New Roman" w:cs="Times New Roman"/>
          <w:color w:val="000000"/>
          <w:kern w:val="0"/>
          <w:sz w:val="24"/>
          <w:szCs w:val="24"/>
          <w:shd w:val="clear" w:color="auto" w:fill="FFFFFF"/>
          <w:lang w:eastAsia="en-GB"/>
          <w14:ligatures w14:val="none"/>
        </w:rPr>
        <w:t xml:space="preserve"> is granted, another manufacturer of generics for </w:t>
      </w:r>
      <w:proofErr w:type="spellStart"/>
      <w:r w:rsidRPr="00321124">
        <w:rPr>
          <w:rFonts w:ascii="Times New Roman" w:eastAsia="Times New Roman" w:hAnsi="Times New Roman" w:cs="Times New Roman"/>
          <w:color w:val="000000"/>
          <w:kern w:val="0"/>
          <w:sz w:val="24"/>
          <w:szCs w:val="24"/>
          <w:shd w:val="clear" w:color="auto" w:fill="FFFFFF"/>
          <w:lang w:eastAsia="en-GB"/>
          <w14:ligatures w14:val="none"/>
        </w:rPr>
        <w:t>Trifakta</w:t>
      </w:r>
      <w:proofErr w:type="spellEnd"/>
      <w:r w:rsidRPr="00321124">
        <w:rPr>
          <w:rFonts w:ascii="Times New Roman" w:eastAsia="Times New Roman" w:hAnsi="Times New Roman" w:cs="Times New Roman"/>
          <w:color w:val="000000"/>
          <w:kern w:val="0"/>
          <w:sz w:val="24"/>
          <w:szCs w:val="24"/>
          <w:shd w:val="clear" w:color="auto" w:fill="FFFFFF"/>
          <w:lang w:eastAsia="en-GB"/>
          <w14:ligatures w14:val="none"/>
        </w:rPr>
        <w:t xml:space="preserve"> would be permitted to enter the South African market. In this case, it is likely that competition between manufacturers would affect the price of this medicine, thus becoming more accessible. A compulsory license allows the holder of the license to produce a patented product without the patent holder’s consent.</w:t>
      </w:r>
    </w:p>
    <w:p w14:paraId="291E2D1E" w14:textId="77777777" w:rsidR="00321124" w:rsidRPr="00321124" w:rsidRDefault="00321124" w:rsidP="00321124">
      <w:pPr>
        <w:spacing w:before="240" w:after="240" w:line="240" w:lineRule="auto"/>
        <w:jc w:val="both"/>
        <w:rPr>
          <w:rFonts w:ascii="Times New Roman" w:eastAsia="Times New Roman" w:hAnsi="Times New Roman" w:cs="Times New Roman"/>
          <w:kern w:val="0"/>
          <w:sz w:val="24"/>
          <w:szCs w:val="24"/>
          <w:lang w:eastAsia="en-GB"/>
          <w14:ligatures w14:val="none"/>
        </w:rPr>
      </w:pPr>
      <w:r w:rsidRPr="00321124">
        <w:rPr>
          <w:rFonts w:ascii="Times New Roman" w:eastAsia="Times New Roman" w:hAnsi="Times New Roman" w:cs="Times New Roman"/>
          <w:color w:val="000000"/>
          <w:kern w:val="0"/>
          <w:sz w:val="24"/>
          <w:szCs w:val="24"/>
          <w:shd w:val="clear" w:color="auto" w:fill="FFFFFF"/>
          <w:lang w:eastAsia="en-GB"/>
          <w14:ligatures w14:val="none"/>
        </w:rPr>
        <w:t>With their wealth of experience in access to medicines on a domestic and international level, in their application for intervention, TAC and MSF seek to make legal submissions on the broader context of access to medicines in South Africa. As organisations that were at the forefront of fighting for lifesaving HIV medicines, that were unaffordable for most people living with HIV in the early 2000s, TAC and MSF also seek to introduce evidence on the recent international developments in intellectual property particularly on access to treatments for drug-resistance tuberculosis (DR-TB), Hepatitis C virus, and</w:t>
      </w:r>
      <w:r w:rsidRPr="00321124">
        <w:rPr>
          <w:rFonts w:ascii="Times New Roman" w:eastAsia="Times New Roman" w:hAnsi="Times New Roman" w:cs="Times New Roman"/>
          <w:b/>
          <w:bCs/>
          <w:color w:val="ED5C57"/>
          <w:kern w:val="0"/>
          <w:sz w:val="24"/>
          <w:szCs w:val="24"/>
          <w:shd w:val="clear" w:color="auto" w:fill="FFFFFF"/>
          <w:lang w:eastAsia="en-GB"/>
          <w14:ligatures w14:val="none"/>
        </w:rPr>
        <w:t xml:space="preserve"> </w:t>
      </w:r>
      <w:r w:rsidRPr="00321124">
        <w:rPr>
          <w:rFonts w:ascii="Times New Roman" w:eastAsia="Times New Roman" w:hAnsi="Times New Roman" w:cs="Times New Roman"/>
          <w:color w:val="000000"/>
          <w:kern w:val="0"/>
          <w:sz w:val="24"/>
          <w:szCs w:val="24"/>
          <w:shd w:val="clear" w:color="auto" w:fill="FFFFFF"/>
          <w:lang w:eastAsia="en-GB"/>
          <w14:ligatures w14:val="none"/>
        </w:rPr>
        <w:t>COVID-19 medicines and vaccines amid the pandemic. This evidence will place into context the role of compulsory licensing as a mechanism to expand access to medicines.</w:t>
      </w:r>
    </w:p>
    <w:p w14:paraId="05B58EDD" w14:textId="77777777" w:rsidR="00321124" w:rsidRPr="00321124" w:rsidRDefault="00321124" w:rsidP="00321124">
      <w:pPr>
        <w:spacing w:before="240" w:after="240" w:line="240" w:lineRule="auto"/>
        <w:jc w:val="both"/>
        <w:rPr>
          <w:rFonts w:ascii="Times New Roman" w:eastAsia="Times New Roman" w:hAnsi="Times New Roman" w:cs="Times New Roman"/>
          <w:kern w:val="0"/>
          <w:sz w:val="24"/>
          <w:szCs w:val="24"/>
          <w:lang w:eastAsia="en-GB"/>
          <w14:ligatures w14:val="none"/>
        </w:rPr>
      </w:pPr>
      <w:r w:rsidRPr="00321124">
        <w:rPr>
          <w:rFonts w:ascii="Times New Roman" w:eastAsia="Times New Roman" w:hAnsi="Times New Roman" w:cs="Times New Roman"/>
          <w:i/>
          <w:iCs/>
          <w:color w:val="000000"/>
          <w:kern w:val="0"/>
          <w:sz w:val="24"/>
          <w:szCs w:val="24"/>
          <w:lang w:eastAsia="en-GB"/>
          <w14:ligatures w14:val="none"/>
        </w:rPr>
        <w:t xml:space="preserve">“MSF has dealt first-hand with the frustration and impact of intellectual property protection on access to medicines in the delivery of care to patients. To this end, South Africa’s patent law remains unreformed, making our fight for access even more difficult and cyclical despite the historical nature of the issue spanning from the formidable fight to access ARVs. We have had to fight similar challenges in the struggle to access lifesaving medicines for other life-threatening diseases. And the struggle is further made difficult because pharmaceutical corporate powers are more entrenched in our public health system and are now more globalised than ever before,” says Candice </w:t>
      </w:r>
      <w:proofErr w:type="spellStart"/>
      <w:r w:rsidRPr="00321124">
        <w:rPr>
          <w:rFonts w:ascii="Times New Roman" w:eastAsia="Times New Roman" w:hAnsi="Times New Roman" w:cs="Times New Roman"/>
          <w:i/>
          <w:iCs/>
          <w:color w:val="000000"/>
          <w:kern w:val="0"/>
          <w:sz w:val="24"/>
          <w:szCs w:val="24"/>
          <w:lang w:eastAsia="en-GB"/>
          <w14:ligatures w14:val="none"/>
        </w:rPr>
        <w:t>Sehoma</w:t>
      </w:r>
      <w:proofErr w:type="spellEnd"/>
      <w:r w:rsidRPr="00321124">
        <w:rPr>
          <w:rFonts w:ascii="Times New Roman" w:eastAsia="Times New Roman" w:hAnsi="Times New Roman" w:cs="Times New Roman"/>
          <w:i/>
          <w:iCs/>
          <w:color w:val="000000"/>
          <w:kern w:val="0"/>
          <w:sz w:val="24"/>
          <w:szCs w:val="24"/>
          <w:lang w:eastAsia="en-GB"/>
          <w14:ligatures w14:val="none"/>
        </w:rPr>
        <w:t>, MSF Advocacy Advisor.</w:t>
      </w:r>
      <w:r w:rsidRPr="00321124">
        <w:rPr>
          <w:rFonts w:ascii="Times New Roman" w:eastAsia="Times New Roman" w:hAnsi="Times New Roman" w:cs="Times New Roman"/>
          <w:color w:val="000000"/>
          <w:kern w:val="0"/>
          <w:sz w:val="24"/>
          <w:szCs w:val="24"/>
          <w:lang w:eastAsia="en-GB"/>
          <w14:ligatures w14:val="none"/>
        </w:rPr>
        <w:t> </w:t>
      </w:r>
    </w:p>
    <w:p w14:paraId="21365D89" w14:textId="77777777" w:rsidR="00321124" w:rsidRPr="00321124" w:rsidRDefault="00321124" w:rsidP="00321124">
      <w:pPr>
        <w:spacing w:after="0" w:line="240" w:lineRule="auto"/>
        <w:jc w:val="both"/>
        <w:rPr>
          <w:rFonts w:ascii="Times New Roman" w:eastAsia="Times New Roman" w:hAnsi="Times New Roman" w:cs="Times New Roman"/>
          <w:kern w:val="0"/>
          <w:sz w:val="24"/>
          <w:szCs w:val="24"/>
          <w:lang w:eastAsia="en-GB"/>
          <w14:ligatures w14:val="none"/>
        </w:rPr>
      </w:pPr>
      <w:r w:rsidRPr="00321124">
        <w:rPr>
          <w:rFonts w:ascii="Times New Roman" w:eastAsia="Times New Roman" w:hAnsi="Times New Roman" w:cs="Times New Roman"/>
          <w:color w:val="000000"/>
          <w:kern w:val="0"/>
          <w:sz w:val="24"/>
          <w:szCs w:val="24"/>
          <w:lang w:eastAsia="en-GB"/>
          <w14:ligatures w14:val="none"/>
        </w:rPr>
        <w:t xml:space="preserve">The application seeks to make legal submissions on how the denial of access to medicines, occasioned by monopolies due to patent protections, can infringe the constitutional right to access health care services, which includes the right to access medicines. In this regard, TAC and MSF’s submissions provide guidance to the Court on how to interpret the Patents Act 57 of 1978 in a manner consistent with the Constitution and international law, including binding </w:t>
      </w:r>
      <w:r w:rsidRPr="00321124">
        <w:rPr>
          <w:rFonts w:ascii="Times New Roman" w:eastAsia="Times New Roman" w:hAnsi="Times New Roman" w:cs="Times New Roman"/>
          <w:color w:val="000000"/>
          <w:kern w:val="0"/>
          <w:sz w:val="24"/>
          <w:szCs w:val="24"/>
          <w:lang w:eastAsia="en-GB"/>
          <w14:ligatures w14:val="none"/>
        </w:rPr>
        <w:lastRenderedPageBreak/>
        <w:t>human rights covenants and the WTO Agreement in Trade-related Aspects of Intellectual Property (TRIPS Agreement).</w:t>
      </w:r>
    </w:p>
    <w:p w14:paraId="3DAF172A" w14:textId="77777777" w:rsidR="00321124" w:rsidRPr="00321124" w:rsidRDefault="00321124" w:rsidP="00321124">
      <w:pPr>
        <w:spacing w:after="0" w:line="240" w:lineRule="auto"/>
        <w:jc w:val="both"/>
        <w:rPr>
          <w:rFonts w:ascii="Times New Roman" w:eastAsia="Times New Roman" w:hAnsi="Times New Roman" w:cs="Times New Roman"/>
          <w:kern w:val="0"/>
          <w:sz w:val="24"/>
          <w:szCs w:val="24"/>
          <w:lang w:eastAsia="en-GB"/>
          <w14:ligatures w14:val="none"/>
        </w:rPr>
      </w:pPr>
    </w:p>
    <w:p w14:paraId="011885E8" w14:textId="77777777" w:rsidR="00321124" w:rsidRPr="00321124" w:rsidRDefault="00321124" w:rsidP="00321124">
      <w:pPr>
        <w:spacing w:after="0" w:line="240" w:lineRule="auto"/>
        <w:jc w:val="both"/>
        <w:rPr>
          <w:rFonts w:ascii="Times New Roman" w:eastAsia="Times New Roman" w:hAnsi="Times New Roman" w:cs="Times New Roman"/>
          <w:kern w:val="0"/>
          <w:sz w:val="24"/>
          <w:szCs w:val="24"/>
          <w:lang w:eastAsia="en-GB"/>
          <w14:ligatures w14:val="none"/>
        </w:rPr>
      </w:pPr>
      <w:r w:rsidRPr="00321124">
        <w:rPr>
          <w:rFonts w:ascii="Times New Roman" w:eastAsia="Times New Roman" w:hAnsi="Times New Roman" w:cs="Times New Roman"/>
          <w:color w:val="000000"/>
          <w:kern w:val="0"/>
          <w:sz w:val="24"/>
          <w:szCs w:val="24"/>
          <w:lang w:eastAsia="en-GB"/>
          <w14:ligatures w14:val="none"/>
        </w:rPr>
        <w:t>TAC and MSF’s evidence and legal submissions are significant to the determination of the main application. This is because they demonstrate how compulsory licenses are a legal mechanism to enable access to medicines. The main applicants as well as Vertex have granted consent for TAC and MSF to be admitted as friends of the court. </w:t>
      </w:r>
    </w:p>
    <w:p w14:paraId="24D5D6C5" w14:textId="77777777" w:rsidR="00321124" w:rsidRPr="00321124" w:rsidRDefault="00321124" w:rsidP="00321124">
      <w:pPr>
        <w:spacing w:after="0" w:line="240" w:lineRule="auto"/>
        <w:jc w:val="both"/>
        <w:rPr>
          <w:rFonts w:ascii="Times New Roman" w:eastAsia="Times New Roman" w:hAnsi="Times New Roman" w:cs="Times New Roman"/>
          <w:kern w:val="0"/>
          <w:sz w:val="24"/>
          <w:szCs w:val="24"/>
          <w:lang w:eastAsia="en-GB"/>
          <w14:ligatures w14:val="none"/>
        </w:rPr>
      </w:pPr>
    </w:p>
    <w:p w14:paraId="3A9D13F7" w14:textId="77777777" w:rsidR="00321124" w:rsidRPr="00321124" w:rsidRDefault="00321124" w:rsidP="00321124">
      <w:pPr>
        <w:spacing w:after="0" w:line="240" w:lineRule="auto"/>
        <w:jc w:val="both"/>
        <w:rPr>
          <w:rFonts w:ascii="Times New Roman" w:eastAsia="Times New Roman" w:hAnsi="Times New Roman" w:cs="Times New Roman"/>
          <w:kern w:val="0"/>
          <w:sz w:val="24"/>
          <w:szCs w:val="24"/>
          <w:lang w:eastAsia="en-GB"/>
          <w14:ligatures w14:val="none"/>
        </w:rPr>
      </w:pPr>
      <w:r w:rsidRPr="00321124">
        <w:rPr>
          <w:rFonts w:ascii="Times New Roman" w:eastAsia="Times New Roman" w:hAnsi="Times New Roman" w:cs="Times New Roman"/>
          <w:color w:val="000000"/>
          <w:kern w:val="0"/>
          <w:sz w:val="24"/>
          <w:szCs w:val="24"/>
          <w:lang w:eastAsia="en-GB"/>
          <w14:ligatures w14:val="none"/>
        </w:rPr>
        <w:t xml:space="preserve">See link to court papers by </w:t>
      </w:r>
      <w:hyperlink r:id="rId8" w:history="1">
        <w:r w:rsidRPr="00321124">
          <w:rPr>
            <w:rFonts w:ascii="Times New Roman" w:eastAsia="Times New Roman" w:hAnsi="Times New Roman" w:cs="Times New Roman"/>
            <w:color w:val="1155CC"/>
            <w:kern w:val="0"/>
            <w:sz w:val="24"/>
            <w:szCs w:val="24"/>
            <w:u w:val="single"/>
            <w:lang w:eastAsia="en-GB"/>
            <w14:ligatures w14:val="none"/>
          </w:rPr>
          <w:t xml:space="preserve">TAC </w:t>
        </w:r>
      </w:hyperlink>
      <w:r w:rsidRPr="00321124">
        <w:rPr>
          <w:rFonts w:ascii="Times New Roman" w:eastAsia="Times New Roman" w:hAnsi="Times New Roman" w:cs="Times New Roman"/>
          <w:color w:val="000000"/>
          <w:kern w:val="0"/>
          <w:sz w:val="24"/>
          <w:szCs w:val="24"/>
          <w:lang w:eastAsia="en-GB"/>
          <w14:ligatures w14:val="none"/>
        </w:rPr>
        <w:t xml:space="preserve">and </w:t>
      </w:r>
      <w:hyperlink r:id="rId9" w:history="1">
        <w:r w:rsidRPr="00321124">
          <w:rPr>
            <w:rFonts w:ascii="Times New Roman" w:eastAsia="Times New Roman" w:hAnsi="Times New Roman" w:cs="Times New Roman"/>
            <w:color w:val="1155CC"/>
            <w:kern w:val="0"/>
            <w:sz w:val="24"/>
            <w:szCs w:val="24"/>
            <w:u w:val="single"/>
            <w:lang w:eastAsia="en-GB"/>
            <w14:ligatures w14:val="none"/>
          </w:rPr>
          <w:t>MSF</w:t>
        </w:r>
      </w:hyperlink>
      <w:r w:rsidRPr="00321124">
        <w:rPr>
          <w:rFonts w:ascii="Times New Roman" w:eastAsia="Times New Roman" w:hAnsi="Times New Roman" w:cs="Times New Roman"/>
          <w:color w:val="000000"/>
          <w:kern w:val="0"/>
          <w:sz w:val="24"/>
          <w:szCs w:val="24"/>
          <w:lang w:eastAsia="en-GB"/>
          <w14:ligatures w14:val="none"/>
        </w:rPr>
        <w:t>.</w:t>
      </w:r>
    </w:p>
    <w:p w14:paraId="3713CC40" w14:textId="77777777" w:rsidR="00321124" w:rsidRPr="00321124" w:rsidRDefault="00321124" w:rsidP="00321124">
      <w:pPr>
        <w:spacing w:after="0" w:line="240" w:lineRule="auto"/>
        <w:jc w:val="both"/>
        <w:rPr>
          <w:rFonts w:ascii="Times New Roman" w:eastAsia="Times New Roman" w:hAnsi="Times New Roman" w:cs="Times New Roman"/>
          <w:kern w:val="0"/>
          <w:sz w:val="24"/>
          <w:szCs w:val="24"/>
          <w:lang w:eastAsia="en-GB"/>
          <w14:ligatures w14:val="none"/>
        </w:rPr>
      </w:pPr>
    </w:p>
    <w:p w14:paraId="0D8F896C" w14:textId="77777777" w:rsidR="00321124" w:rsidRPr="00321124" w:rsidRDefault="00321124" w:rsidP="00321124">
      <w:pPr>
        <w:spacing w:after="0" w:line="240" w:lineRule="auto"/>
        <w:jc w:val="both"/>
        <w:rPr>
          <w:rFonts w:ascii="Times New Roman" w:eastAsia="Times New Roman" w:hAnsi="Times New Roman" w:cs="Times New Roman"/>
          <w:kern w:val="0"/>
          <w:sz w:val="24"/>
          <w:szCs w:val="24"/>
          <w:lang w:eastAsia="en-GB"/>
          <w14:ligatures w14:val="none"/>
        </w:rPr>
      </w:pPr>
      <w:r w:rsidRPr="00321124">
        <w:rPr>
          <w:rFonts w:ascii="Times New Roman" w:eastAsia="Times New Roman" w:hAnsi="Times New Roman" w:cs="Times New Roman"/>
          <w:color w:val="000000"/>
          <w:kern w:val="0"/>
          <w:sz w:val="24"/>
          <w:szCs w:val="24"/>
          <w:lang w:eastAsia="en-GB"/>
          <w14:ligatures w14:val="none"/>
        </w:rPr>
        <w:t>For media queries contact:</w:t>
      </w:r>
    </w:p>
    <w:p w14:paraId="5697A35D" w14:textId="77777777" w:rsidR="00321124" w:rsidRPr="00321124" w:rsidRDefault="00321124" w:rsidP="00321124">
      <w:pPr>
        <w:spacing w:after="0" w:line="240" w:lineRule="auto"/>
        <w:jc w:val="both"/>
        <w:rPr>
          <w:rFonts w:ascii="Times New Roman" w:eastAsia="Times New Roman" w:hAnsi="Times New Roman" w:cs="Times New Roman"/>
          <w:kern w:val="0"/>
          <w:sz w:val="24"/>
          <w:szCs w:val="24"/>
          <w:lang w:eastAsia="en-GB"/>
          <w14:ligatures w14:val="none"/>
        </w:rPr>
      </w:pPr>
    </w:p>
    <w:p w14:paraId="12630A4B" w14:textId="77777777" w:rsidR="00321124" w:rsidRPr="00321124" w:rsidRDefault="00321124" w:rsidP="00321124">
      <w:pPr>
        <w:spacing w:after="0" w:line="240" w:lineRule="auto"/>
        <w:jc w:val="both"/>
        <w:rPr>
          <w:rFonts w:ascii="Times New Roman" w:eastAsia="Times New Roman" w:hAnsi="Times New Roman" w:cs="Times New Roman"/>
          <w:kern w:val="0"/>
          <w:sz w:val="24"/>
          <w:szCs w:val="24"/>
          <w:lang w:eastAsia="en-GB"/>
          <w14:ligatures w14:val="none"/>
        </w:rPr>
      </w:pPr>
      <w:r w:rsidRPr="00321124">
        <w:rPr>
          <w:rFonts w:ascii="Times New Roman" w:eastAsia="Times New Roman" w:hAnsi="Times New Roman" w:cs="Times New Roman"/>
          <w:color w:val="000000"/>
          <w:kern w:val="0"/>
          <w:sz w:val="24"/>
          <w:szCs w:val="24"/>
          <w:lang w:eastAsia="en-GB"/>
          <w14:ligatures w14:val="none"/>
        </w:rPr>
        <w:t>-Pearl Nicodemus, SECTION27 Communications Officer | nicodemus@section27.org.za | +27 82 298 2636 </w:t>
      </w:r>
    </w:p>
    <w:p w14:paraId="7C8E9B1C" w14:textId="77777777" w:rsidR="00321124" w:rsidRPr="00321124" w:rsidRDefault="00321124" w:rsidP="00321124">
      <w:pPr>
        <w:spacing w:after="0" w:line="240" w:lineRule="auto"/>
        <w:jc w:val="both"/>
        <w:rPr>
          <w:rFonts w:ascii="Times New Roman" w:eastAsia="Times New Roman" w:hAnsi="Times New Roman" w:cs="Times New Roman"/>
          <w:kern w:val="0"/>
          <w:sz w:val="24"/>
          <w:szCs w:val="24"/>
          <w:lang w:eastAsia="en-GB"/>
          <w14:ligatures w14:val="none"/>
        </w:rPr>
      </w:pPr>
      <w:r w:rsidRPr="00321124">
        <w:rPr>
          <w:rFonts w:ascii="Times New Roman" w:eastAsia="Times New Roman" w:hAnsi="Times New Roman" w:cs="Times New Roman"/>
          <w:color w:val="000000"/>
          <w:kern w:val="0"/>
          <w:sz w:val="24"/>
          <w:szCs w:val="24"/>
          <w:lang w:eastAsia="en-GB"/>
          <w14:ligatures w14:val="none"/>
        </w:rPr>
        <w:t>-Seipati Moloi, MSF Media Liaison Coordinator | Seipati.Moloi@joburg.msf.org | +27 76 752 5594 | + 27 79 872 2950</w:t>
      </w:r>
    </w:p>
    <w:p w14:paraId="05E18666" w14:textId="77777777" w:rsidR="00321124" w:rsidRPr="00321124" w:rsidRDefault="00321124" w:rsidP="00321124">
      <w:pPr>
        <w:spacing w:after="0" w:line="240" w:lineRule="auto"/>
        <w:jc w:val="both"/>
        <w:rPr>
          <w:rFonts w:ascii="Times New Roman" w:eastAsia="Times New Roman" w:hAnsi="Times New Roman" w:cs="Times New Roman"/>
          <w:kern w:val="0"/>
          <w:sz w:val="24"/>
          <w:szCs w:val="24"/>
          <w:lang w:eastAsia="en-GB"/>
          <w14:ligatures w14:val="none"/>
        </w:rPr>
      </w:pPr>
      <w:r w:rsidRPr="00321124">
        <w:rPr>
          <w:rFonts w:ascii="Times New Roman" w:eastAsia="Times New Roman" w:hAnsi="Times New Roman" w:cs="Times New Roman"/>
          <w:color w:val="000000"/>
          <w:kern w:val="0"/>
          <w:sz w:val="24"/>
          <w:szCs w:val="24"/>
          <w:lang w:eastAsia="en-GB"/>
          <w14:ligatures w14:val="none"/>
        </w:rPr>
        <w:t>-</w:t>
      </w:r>
      <w:proofErr w:type="spellStart"/>
      <w:r w:rsidRPr="00321124">
        <w:rPr>
          <w:rFonts w:ascii="Times New Roman" w:eastAsia="Times New Roman" w:hAnsi="Times New Roman" w:cs="Times New Roman"/>
          <w:color w:val="000000"/>
          <w:kern w:val="0"/>
          <w:sz w:val="24"/>
          <w:szCs w:val="24"/>
          <w:lang w:eastAsia="en-GB"/>
          <w14:ligatures w14:val="none"/>
        </w:rPr>
        <w:t>Xabisa</w:t>
      </w:r>
      <w:proofErr w:type="spellEnd"/>
      <w:r w:rsidRPr="00321124">
        <w:rPr>
          <w:rFonts w:ascii="Times New Roman" w:eastAsia="Times New Roman" w:hAnsi="Times New Roman" w:cs="Times New Roman"/>
          <w:color w:val="000000"/>
          <w:kern w:val="0"/>
          <w:sz w:val="24"/>
          <w:szCs w:val="24"/>
          <w:lang w:eastAsia="en-GB"/>
          <w14:ligatures w14:val="none"/>
        </w:rPr>
        <w:t xml:space="preserve"> </w:t>
      </w:r>
      <w:proofErr w:type="spellStart"/>
      <w:r w:rsidRPr="00321124">
        <w:rPr>
          <w:rFonts w:ascii="Times New Roman" w:eastAsia="Times New Roman" w:hAnsi="Times New Roman" w:cs="Times New Roman"/>
          <w:color w:val="000000"/>
          <w:kern w:val="0"/>
          <w:sz w:val="24"/>
          <w:szCs w:val="24"/>
          <w:lang w:eastAsia="en-GB"/>
          <w14:ligatures w14:val="none"/>
        </w:rPr>
        <w:t>Qwabe</w:t>
      </w:r>
      <w:proofErr w:type="spellEnd"/>
      <w:r w:rsidRPr="00321124">
        <w:rPr>
          <w:rFonts w:ascii="Times New Roman" w:eastAsia="Times New Roman" w:hAnsi="Times New Roman" w:cs="Times New Roman"/>
          <w:color w:val="000000"/>
          <w:kern w:val="0"/>
          <w:sz w:val="24"/>
          <w:szCs w:val="24"/>
          <w:lang w:eastAsia="en-GB"/>
          <w14:ligatures w14:val="none"/>
        </w:rPr>
        <w:t>, Treatment Action Campaign Communication &amp; Media Coordinator | xabisa.qwabe@mail.tac.org.za | +27 69 411 9299 | + 27 76 859 6736 </w:t>
      </w:r>
    </w:p>
    <w:p w14:paraId="35894AD6" w14:textId="37EDA908" w:rsidR="00942CDA" w:rsidRPr="00321124" w:rsidRDefault="00321124" w:rsidP="00321124">
      <w:pPr>
        <w:jc w:val="both"/>
        <w:rPr>
          <w:rFonts w:ascii="Times New Roman" w:hAnsi="Times New Roman" w:cs="Times New Roman"/>
          <w:sz w:val="24"/>
          <w:szCs w:val="24"/>
        </w:rPr>
      </w:pPr>
      <w:r w:rsidRPr="00321124">
        <w:rPr>
          <w:rFonts w:ascii="Times New Roman" w:eastAsia="Times New Roman" w:hAnsi="Times New Roman" w:cs="Times New Roman"/>
          <w:kern w:val="0"/>
          <w:sz w:val="24"/>
          <w:szCs w:val="24"/>
          <w:lang w:eastAsia="en-GB"/>
          <w14:ligatures w14:val="none"/>
        </w:rPr>
        <w:br/>
      </w:r>
      <w:r w:rsidRPr="00321124">
        <w:rPr>
          <w:rFonts w:ascii="Times New Roman" w:eastAsia="Times New Roman" w:hAnsi="Times New Roman" w:cs="Times New Roman"/>
          <w:kern w:val="0"/>
          <w:sz w:val="24"/>
          <w:szCs w:val="24"/>
          <w:lang w:eastAsia="en-GB"/>
          <w14:ligatures w14:val="none"/>
        </w:rPr>
        <w:br/>
      </w:r>
      <w:r w:rsidRPr="00321124">
        <w:rPr>
          <w:rFonts w:ascii="Times New Roman" w:eastAsia="Times New Roman" w:hAnsi="Times New Roman" w:cs="Times New Roman"/>
          <w:kern w:val="0"/>
          <w:sz w:val="24"/>
          <w:szCs w:val="24"/>
          <w:lang w:eastAsia="en-GB"/>
          <w14:ligatures w14:val="none"/>
        </w:rPr>
        <w:br/>
      </w:r>
    </w:p>
    <w:sectPr w:rsidR="00942CDA" w:rsidRPr="00321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24"/>
    <w:rsid w:val="0014242D"/>
    <w:rsid w:val="00321124"/>
    <w:rsid w:val="00942CDA"/>
    <w:rsid w:val="00D00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4EF8"/>
  <w15:chartTrackingRefBased/>
  <w15:docId w15:val="{6AA04220-45DA-443A-AC52-6A873E1A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1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3211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7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tion27.org.za/wp-content/uploads/2023/05/Nel-v-Vertex-Founding-Affidavit_TAC.pdf" TargetMode="External"/><Relationship Id="rId3" Type="http://schemas.openxmlformats.org/officeDocument/2006/relationships/webSettings" Target="webSettings.xml"/><Relationship Id="rId7" Type="http://schemas.openxmlformats.org/officeDocument/2006/relationships/hyperlink" Target="https://www.wto.org/english/tratop_e/trips_e/public_health_faq_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tion27.org.za/2023/03/section27-representing-tac-and-msf-in-amici-curiae-intervention-on-access-to-life-saving-drug/" TargetMode="External"/><Relationship Id="rId11" Type="http://schemas.openxmlformats.org/officeDocument/2006/relationships/theme" Target="theme/theme1.xml"/><Relationship Id="rId5" Type="http://schemas.openxmlformats.org/officeDocument/2006/relationships/hyperlink" Target="https://www.msf.org.za/" TargetMode="External"/><Relationship Id="rId10" Type="http://schemas.openxmlformats.org/officeDocument/2006/relationships/fontTable" Target="fontTable.xml"/><Relationship Id="rId4" Type="http://schemas.openxmlformats.org/officeDocument/2006/relationships/hyperlink" Target="https://www.tac.org.za/" TargetMode="External"/><Relationship Id="rId9" Type="http://schemas.openxmlformats.org/officeDocument/2006/relationships/hyperlink" Target="https://section27.org.za/wp-content/uploads/2023/05/Nel-v-Vertex-Supporting-Affidavit_MS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Mologadi Matlala</dc:creator>
  <cp:keywords/>
  <dc:description/>
  <cp:lastModifiedBy>Mologadi Matlala</cp:lastModifiedBy>
  <cp:revision>1</cp:revision>
  <dcterms:created xsi:type="dcterms:W3CDTF">2023-05-10T13:09:00Z</dcterms:created>
  <dcterms:modified xsi:type="dcterms:W3CDTF">2023-05-10T13:10:00Z</dcterms:modified>
</cp:coreProperties>
</file>